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4410A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410A7">
        <w:rPr>
          <w:rFonts w:asciiTheme="minorHAnsi" w:hAnsiTheme="minorHAnsi"/>
          <w:b/>
          <w:noProof/>
          <w:sz w:val="28"/>
          <w:szCs w:val="28"/>
        </w:rPr>
        <w:t>09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410A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410A7" w:rsidRPr="004410A7" w:rsidRDefault="00B411AF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 </w:t>
      </w:r>
      <w:r w:rsidRPr="00B411AF">
        <w:rPr>
          <w:rFonts w:ascii="Calibri" w:eastAsia="Arial" w:hAnsi="Calibri" w:cs="Calibri"/>
          <w:sz w:val="28"/>
          <w:szCs w:val="28"/>
        </w:rPr>
        <w:t>“</w:t>
      </w:r>
      <w:r w:rsidR="004410A7" w:rsidRPr="004410A7">
        <w:rPr>
          <w:rFonts w:ascii="Calibri" w:eastAsia="Arial" w:hAnsi="Calibri" w:cs="Calibri"/>
          <w:sz w:val="28"/>
          <w:szCs w:val="28"/>
        </w:rPr>
        <w:t xml:space="preserve">Ξεκίνησε η κατασκευή του νέου δικτύου ύδρευσης στο </w:t>
      </w:r>
      <w:proofErr w:type="spellStart"/>
      <w:r w:rsidR="004410A7" w:rsidRPr="004410A7">
        <w:rPr>
          <w:rFonts w:ascii="Calibri" w:eastAsia="Arial" w:hAnsi="Calibri" w:cs="Calibri"/>
          <w:sz w:val="28"/>
          <w:szCs w:val="28"/>
        </w:rPr>
        <w:t>Τιγκ</w:t>
      </w:r>
      <w:r>
        <w:rPr>
          <w:rFonts w:ascii="Calibri" w:eastAsia="Arial" w:hAnsi="Calibri" w:cs="Calibri"/>
          <w:sz w:val="28"/>
          <w:szCs w:val="28"/>
        </w:rPr>
        <w:t>άκι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- Προχωράμε μπροστά με έργα</w:t>
      </w:r>
      <w:r w:rsidRPr="00B411AF">
        <w:rPr>
          <w:rFonts w:ascii="Calibri" w:eastAsia="Arial" w:hAnsi="Calibri" w:cs="Calibri"/>
          <w:sz w:val="28"/>
          <w:szCs w:val="28"/>
        </w:rPr>
        <w:t>”</w:t>
      </w:r>
      <w:r w:rsidR="004410A7" w:rsidRPr="004410A7">
        <w:rPr>
          <w:rFonts w:ascii="Calibri" w:eastAsia="Arial" w:hAnsi="Calibri" w:cs="Calibri"/>
          <w:sz w:val="28"/>
          <w:szCs w:val="28"/>
        </w:rPr>
        <w:t>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2t2z0m2pzn8o"/>
      <w:bookmarkEnd w:id="0"/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50307j8p3ofl"/>
      <w:bookmarkEnd w:id="1"/>
      <w:r w:rsidRPr="004410A7">
        <w:rPr>
          <w:rFonts w:ascii="Calibri" w:eastAsia="Arial" w:hAnsi="Calibri" w:cs="Calibri"/>
          <w:sz w:val="28"/>
          <w:szCs w:val="28"/>
        </w:rPr>
        <w:t xml:space="preserve">Ένα σημαντικό έργο βρίσκεται ήδη σε εξέλιξη στο </w:t>
      </w:r>
      <w:proofErr w:type="spellStart"/>
      <w:r w:rsidRPr="004410A7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4410A7">
        <w:rPr>
          <w:rFonts w:ascii="Calibri" w:eastAsia="Arial" w:hAnsi="Calibri" w:cs="Calibri"/>
          <w:sz w:val="28"/>
          <w:szCs w:val="28"/>
        </w:rPr>
        <w:t>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byd9kpypcz2b"/>
      <w:bookmarkEnd w:id="2"/>
      <w:r w:rsidRPr="004410A7">
        <w:rPr>
          <w:rFonts w:ascii="Calibri" w:eastAsia="Arial" w:hAnsi="Calibri" w:cs="Calibri"/>
          <w:sz w:val="28"/>
          <w:szCs w:val="28"/>
        </w:rPr>
        <w:t>Πρόκειται για την κατασκευή ν</w:t>
      </w:r>
      <w:r w:rsidR="00B411AF">
        <w:rPr>
          <w:rFonts w:ascii="Calibri" w:eastAsia="Arial" w:hAnsi="Calibri" w:cs="Calibri"/>
          <w:sz w:val="28"/>
          <w:szCs w:val="28"/>
        </w:rPr>
        <w:t>έου δικτύου ύδρευσης 400 μέτρων</w:t>
      </w:r>
      <w:r w:rsidRPr="004410A7">
        <w:rPr>
          <w:rFonts w:ascii="Calibri" w:eastAsia="Arial" w:hAnsi="Calibri" w:cs="Calibri"/>
          <w:sz w:val="28"/>
          <w:szCs w:val="28"/>
        </w:rPr>
        <w:t>, που σε συνδυασμό με τις κορυφαίες υποδομές νέας τεχνολογίας, που έχει αναπτύξει η ΔΕΥΑΚ, διασφαλίζει: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kp0rxkb681ct"/>
      <w:bookmarkEnd w:id="3"/>
      <w:r w:rsidRPr="004410A7">
        <w:rPr>
          <w:rFonts w:ascii="Calibri" w:eastAsia="Arial" w:hAnsi="Calibri" w:cs="Calibri"/>
          <w:sz w:val="28"/>
          <w:szCs w:val="28"/>
        </w:rPr>
        <w:t>α) Τη μείωση των διαρροών και την ορθολογική διαχείριση του νερού.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5but45cnd1u8"/>
      <w:bookmarkEnd w:id="4"/>
      <w:r w:rsidRPr="004410A7">
        <w:rPr>
          <w:rFonts w:ascii="Calibri" w:eastAsia="Arial" w:hAnsi="Calibri" w:cs="Calibri"/>
          <w:sz w:val="28"/>
          <w:szCs w:val="28"/>
        </w:rPr>
        <w:t>β) Την ομαλή και απρόσκοπτη υδροδότηση της περιοχής, χωρίς διακοπές.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rnlhhjf2l65p"/>
      <w:bookmarkEnd w:id="5"/>
      <w:r w:rsidRPr="004410A7">
        <w:rPr>
          <w:rFonts w:ascii="Calibri" w:eastAsia="Arial" w:hAnsi="Calibri" w:cs="Calibri"/>
          <w:sz w:val="28"/>
          <w:szCs w:val="28"/>
        </w:rPr>
        <w:t>γ) Τον δραστικό περιορισμό και την εξάλειψη των διακοπών στο δίκτυο.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l74uz2cjn52b"/>
      <w:bookmarkEnd w:id="6"/>
      <w:r w:rsidRPr="004410A7">
        <w:rPr>
          <w:rFonts w:ascii="Calibri" w:eastAsia="Arial" w:hAnsi="Calibri" w:cs="Calibri"/>
          <w:sz w:val="28"/>
          <w:szCs w:val="28"/>
        </w:rPr>
        <w:t xml:space="preserve">Η κατασκευή του δικτύου γίνεται με αγωγούς πολυαιθυλενίου μεγάλης διαμέτρου και υψηλής πίεσης προκειμένου να διασφαλιστεί η παροχή ύδατος στην ευρύτερη περιοχή του οικισμού στο </w:t>
      </w:r>
      <w:proofErr w:type="spellStart"/>
      <w:r w:rsidRPr="004410A7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4410A7">
        <w:rPr>
          <w:rFonts w:ascii="Calibri" w:eastAsia="Arial" w:hAnsi="Calibri" w:cs="Calibri"/>
          <w:sz w:val="28"/>
          <w:szCs w:val="28"/>
        </w:rPr>
        <w:t>, αλλά και να καλυφθούν οι αυξανόμενες ανάγκες υδροδότησης σε βάθος χρόνου.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ylldyis5yswz"/>
      <w:bookmarkEnd w:id="7"/>
      <w:r w:rsidRPr="004410A7">
        <w:rPr>
          <w:rFonts w:ascii="Calibri" w:eastAsia="Arial" w:hAnsi="Calibri" w:cs="Calibri"/>
          <w:sz w:val="28"/>
          <w:szCs w:val="28"/>
        </w:rPr>
        <w:t>Το έργο χρηματοδοτείται από ίδιους πόρους της ΔΕΥΑΚ και εντάσσεται σε μια σειρά αναπτυξιακών έργων που υλοποιούνται εδώ και δυόμιση χρόνια, δίνοντας λύση σε προβλήματα που έρχονται από το παρελθόν.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f50p6gvbtth"/>
      <w:bookmarkEnd w:id="8"/>
      <w:r w:rsidRPr="004410A7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4410A7" w:rsidRPr="004410A7" w:rsidRDefault="004410A7" w:rsidP="004410A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3rdcrjn"/>
      <w:bookmarkEnd w:id="9"/>
      <w:r w:rsidRPr="004410A7">
        <w:rPr>
          <w:rFonts w:ascii="Calibri" w:eastAsia="Arial" w:hAnsi="Calibri" w:cs="Calibri"/>
          <w:sz w:val="28"/>
          <w:szCs w:val="28"/>
        </w:rPr>
        <w:t>Έργα για τον πολίτη.</w:t>
      </w:r>
      <w:bookmarkStart w:id="10" w:name="_GoBack"/>
      <w:bookmarkEnd w:id="1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7A" w:rsidRDefault="004B4B7A" w:rsidP="0034192E">
      <w:r>
        <w:separator/>
      </w:r>
    </w:p>
  </w:endnote>
  <w:endnote w:type="continuationSeparator" w:id="0">
    <w:p w:rsidR="004B4B7A" w:rsidRDefault="004B4B7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1A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7A" w:rsidRDefault="004B4B7A" w:rsidP="0034192E">
      <w:r>
        <w:separator/>
      </w:r>
    </w:p>
  </w:footnote>
  <w:footnote w:type="continuationSeparator" w:id="0">
    <w:p w:rsidR="004B4B7A" w:rsidRDefault="004B4B7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37C17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410A7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4B7A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11AF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C00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4C1600-D9FA-43A5-A2C9-BB953924AD54}"/>
</file>

<file path=customXml/itemProps2.xml><?xml version="1.0" encoding="utf-8"?>
<ds:datastoreItem xmlns:ds="http://schemas.openxmlformats.org/officeDocument/2006/customXml" ds:itemID="{2815B393-4BF5-498F-9D9D-A51E2A313EF0}"/>
</file>

<file path=customXml/itemProps3.xml><?xml version="1.0" encoding="utf-8"?>
<ds:datastoreItem xmlns:ds="http://schemas.openxmlformats.org/officeDocument/2006/customXml" ds:itemID="{F30E7B43-39C2-452A-AEDD-4B3773B5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2017-06-09T09:56:00Z</dcterms:created>
  <dcterms:modified xsi:type="dcterms:W3CDTF">2017-06-09T09:58:00Z</dcterms:modified>
</cp:coreProperties>
</file>